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环江县委宣传部中央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2023年度绩效自评报告</w:t>
      </w:r>
    </w:p>
    <w:p>
      <w:pPr>
        <w:ind w:left="0" w:leftChars="0" w:firstLine="640" w:firstLineChars="200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广西壮族自治区财政厅关于下达2022年中央补助地方国家电影事业发展专项资金的通知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文件要求，在年内安排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国家电影事业发展专项资金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，用于安排补贴国产电影放映以及公益广告放映事宜。本次下达指标5万元，分配对象为环江县城区红鲤鱼影城。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按照自治区党委宣传部相关文件要求，在12月31日前完成对红鲤鱼影城的材料审核，并及时向自治县财政局申请相关资金的拨付。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相关文件下达后，部门能够及时与财政部门沟通，并完成资金的申请以及指标下达工作，为工作的开展提供良好的资金保障。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资金指标下达后，部门相关股室能够及时与环江县红鲤鱼影城进行沟通，督查对方完成相关放映任务，并对提交的资金申请材料进行认真、严格的审查。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年内完成对环江县红鲤鱼影城的补贴工作，已完成全年工作任务，与年初设定的绩效目标相吻合。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按照文件要求，各项工作已在预定时间内完成，任务完成率100%。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年内绩效目标均能按照预定要求完成，未出现偏离的情况。下一步将对绩效目标进行深入评价与分析，力争把相关流程做到更加完善。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经过对各项指标进行比对后，对此项目进行绩效自评，评价结果为优。此结果将做为下一年度资金申请、分配以及使用的重要参考依据。并做为本单位履职尽责的内容适时对社会公开。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此项目在实施过程中，未发现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巡视、审计和财会监督中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中共环江毛南族自治县委员会宣传部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2024年3月5日</w:t>
      </w:r>
    </w:p>
    <w:sectPr>
      <w:pgSz w:w="11906" w:h="16838"/>
      <w:pgMar w:top="1984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1YWMwMWFiOTk0MmNmMWIwZTUyY2EwMmQ5OTNmMmQifQ=="/>
  </w:docVars>
  <w:rsids>
    <w:rsidRoot w:val="324C7143"/>
    <w:rsid w:val="193E2597"/>
    <w:rsid w:val="209C573E"/>
    <w:rsid w:val="324C7143"/>
    <w:rsid w:val="3A987E2A"/>
    <w:rsid w:val="59E5559F"/>
    <w:rsid w:val="64BB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2024-03-04T03:30:00Z</dcterms:created>
  <dc:creator>倩影</dc:creator>
  <cp:lastModifiedBy>Administrator</cp:lastModifiedBy>
  <cp:lastPrinted>2024-03-05T07:30:35Z</cp:lastPrinted>
  <dcterms:modified xsi:type="dcterms:W3CDTF">2024-03-05T07:30:40Z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528138D07DF24F63A0B9D382A6BD2216_11</vt:lpwstr>
  </property>
</Properties>
</file>